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6B" w:rsidRDefault="00A6406B" w:rsidP="00A6406B">
      <w:bookmarkStart w:id="0" w:name="_GoBack"/>
      <w:bookmarkEnd w:id="0"/>
      <w:r>
        <w:t>Lake Soil and Water Conservation District</w:t>
      </w:r>
    </w:p>
    <w:p w:rsidR="00A6406B" w:rsidRDefault="00A6406B" w:rsidP="00A6406B">
      <w:r>
        <w:t>Board of Supervisors Regular Board Meeting</w:t>
      </w:r>
    </w:p>
    <w:p w:rsidR="00A6406B" w:rsidRDefault="00A6406B" w:rsidP="00A6406B">
      <w:r>
        <w:t>1951 Woodlea Road</w:t>
      </w:r>
    </w:p>
    <w:p w:rsidR="00A6406B" w:rsidRDefault="00A6406B" w:rsidP="00A6406B">
      <w:r>
        <w:t>Tavares, Fl 32778</w:t>
      </w:r>
    </w:p>
    <w:p w:rsidR="00A6406B" w:rsidRDefault="00A6406B" w:rsidP="00A6406B">
      <w:r>
        <w:t>September 18, 2019</w:t>
      </w:r>
    </w:p>
    <w:p w:rsidR="00A6406B" w:rsidRDefault="00A6406B" w:rsidP="00A6406B"/>
    <w:p w:rsidR="00A6406B" w:rsidRDefault="00A6406B" w:rsidP="00A6406B">
      <w:r w:rsidRPr="00614A85">
        <w:rPr>
          <w:b/>
        </w:rPr>
        <w:t>AGENDA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Call to order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Pledge of Allegiance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Notice of Meeting—Proof of Publication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Welcome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Public Comment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Meeting Minutes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Financial Report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Correspondence/Action Items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 xml:space="preserve">USDA—Natural Resources Conservation Service (NRCS) 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FDACS- Office of Agricultural Water Policy (OAWP)</w:t>
      </w:r>
    </w:p>
    <w:p w:rsidR="00A6406B" w:rsidRDefault="00A6406B" w:rsidP="00A6406B">
      <w:pPr>
        <w:pStyle w:val="ListParagraph"/>
        <w:numPr>
          <w:ilvl w:val="0"/>
          <w:numId w:val="1"/>
        </w:numPr>
      </w:pPr>
      <w:r>
        <w:t>Mobile Irrigation Lab Report</w:t>
      </w:r>
    </w:p>
    <w:p w:rsidR="00A6406B" w:rsidRDefault="00A6406B" w:rsidP="00A6406B">
      <w:pPr>
        <w:rPr>
          <w:b/>
        </w:rPr>
      </w:pPr>
      <w:r>
        <w:rPr>
          <w:b/>
        </w:rPr>
        <w:t>OLD BUSINESS</w:t>
      </w:r>
    </w:p>
    <w:p w:rsidR="00A6406B" w:rsidRPr="00A6406B" w:rsidRDefault="00A6406B" w:rsidP="00A6406B">
      <w:pPr>
        <w:pStyle w:val="ListParagraph"/>
        <w:numPr>
          <w:ilvl w:val="0"/>
          <w:numId w:val="2"/>
        </w:numPr>
        <w:rPr>
          <w:b/>
        </w:rPr>
      </w:pPr>
      <w:r>
        <w:t>2019-2020 Budget Approval</w:t>
      </w:r>
    </w:p>
    <w:p w:rsidR="00A6406B" w:rsidRPr="00A6406B" w:rsidRDefault="00A6406B" w:rsidP="00A6406B">
      <w:pPr>
        <w:pStyle w:val="ListParagraph"/>
        <w:numPr>
          <w:ilvl w:val="0"/>
          <w:numId w:val="2"/>
        </w:numPr>
        <w:rPr>
          <w:b/>
        </w:rPr>
      </w:pPr>
      <w:r>
        <w:t>County Commissioner’s Meeting Oct. 8, 2019, 9:00 am</w:t>
      </w:r>
    </w:p>
    <w:p w:rsidR="00A6406B" w:rsidRPr="00A6406B" w:rsidRDefault="00A6406B" w:rsidP="00A6406B">
      <w:pPr>
        <w:pStyle w:val="ListParagraph"/>
        <w:numPr>
          <w:ilvl w:val="0"/>
          <w:numId w:val="2"/>
        </w:numPr>
        <w:rPr>
          <w:b/>
        </w:rPr>
      </w:pPr>
      <w:r>
        <w:t>2020 Events</w:t>
      </w:r>
    </w:p>
    <w:p w:rsidR="00A6406B" w:rsidRPr="00A6406B" w:rsidRDefault="00750190" w:rsidP="00A6406B">
      <w:pPr>
        <w:pStyle w:val="ListParagraph"/>
        <w:numPr>
          <w:ilvl w:val="0"/>
          <w:numId w:val="2"/>
        </w:numPr>
        <w:rPr>
          <w:b/>
        </w:rPr>
      </w:pPr>
      <w:r>
        <w:t>Farm Tour, Nov. 22, 2019,</w:t>
      </w:r>
      <w:r w:rsidR="00A6406B">
        <w:t xml:space="preserve"> $50</w:t>
      </w:r>
    </w:p>
    <w:p w:rsidR="00A6406B" w:rsidRPr="00C7425E" w:rsidRDefault="00A6406B" w:rsidP="00A6406B">
      <w:pPr>
        <w:pStyle w:val="ListParagraph"/>
        <w:numPr>
          <w:ilvl w:val="0"/>
          <w:numId w:val="2"/>
        </w:numPr>
        <w:rPr>
          <w:b/>
        </w:rPr>
      </w:pPr>
      <w:r>
        <w:t>Charlene Meeks:  Government emails; Area 3 AFCD Face to Face Meeting changed to Oct. 4, 2019</w:t>
      </w:r>
    </w:p>
    <w:p w:rsidR="00A6406B" w:rsidRDefault="00A6406B" w:rsidP="00A6406B">
      <w:pPr>
        <w:rPr>
          <w:b/>
        </w:rPr>
      </w:pPr>
      <w:r>
        <w:rPr>
          <w:b/>
        </w:rPr>
        <w:t>NEW BUSINESS</w:t>
      </w:r>
    </w:p>
    <w:p w:rsidR="00A6406B" w:rsidRPr="00A6406B" w:rsidRDefault="00A6406B" w:rsidP="00A6406B">
      <w:pPr>
        <w:pStyle w:val="ListParagraph"/>
        <w:numPr>
          <w:ilvl w:val="0"/>
          <w:numId w:val="4"/>
        </w:numPr>
        <w:rPr>
          <w:b/>
        </w:rPr>
      </w:pPr>
      <w:r>
        <w:t>City of Tavares, “Green Leap”, Dr. Mark Hostetler, from University of Florida</w:t>
      </w:r>
    </w:p>
    <w:p w:rsidR="00A6406B" w:rsidRPr="00FE0AA6" w:rsidRDefault="00A6406B" w:rsidP="00A6406B">
      <w:pPr>
        <w:pStyle w:val="ListParagraph"/>
        <w:numPr>
          <w:ilvl w:val="0"/>
          <w:numId w:val="3"/>
        </w:numPr>
        <w:rPr>
          <w:b/>
        </w:rPr>
      </w:pPr>
      <w:r>
        <w:t>Board Comments</w:t>
      </w:r>
    </w:p>
    <w:p w:rsidR="00A6406B" w:rsidRPr="00162201" w:rsidRDefault="00A6406B" w:rsidP="00A6406B">
      <w:pPr>
        <w:pStyle w:val="ListParagraph"/>
        <w:numPr>
          <w:ilvl w:val="0"/>
          <w:numId w:val="3"/>
        </w:numPr>
        <w:rPr>
          <w:b/>
        </w:rPr>
      </w:pPr>
      <w:r>
        <w:t>Adjourn</w:t>
      </w:r>
    </w:p>
    <w:p w:rsidR="0004001E" w:rsidRDefault="0004001E"/>
    <w:sectPr w:rsidR="0004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738A"/>
    <w:multiLevelType w:val="hybridMultilevel"/>
    <w:tmpl w:val="A71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616E8"/>
    <w:multiLevelType w:val="hybridMultilevel"/>
    <w:tmpl w:val="01AE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B1C65"/>
    <w:multiLevelType w:val="hybridMultilevel"/>
    <w:tmpl w:val="F4E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E1851"/>
    <w:multiLevelType w:val="hybridMultilevel"/>
    <w:tmpl w:val="0C82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6B"/>
    <w:rsid w:val="0004001E"/>
    <w:rsid w:val="002E7121"/>
    <w:rsid w:val="004F51DC"/>
    <w:rsid w:val="00750190"/>
    <w:rsid w:val="0086005A"/>
    <w:rsid w:val="009A7488"/>
    <w:rsid w:val="00A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2020-04-15T19:19:00Z</dcterms:created>
  <dcterms:modified xsi:type="dcterms:W3CDTF">2020-04-15T19:19:00Z</dcterms:modified>
</cp:coreProperties>
</file>